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12E6A4" w14:textId="52762967" w:rsidR="00CF0D3F" w:rsidRPr="00CF0D3F" w:rsidRDefault="00CF0D3F" w:rsidP="00CF0D3F">
      <w:pPr>
        <w:pStyle w:val="Heading2"/>
        <w:jc w:val="center"/>
      </w:pPr>
      <w:r w:rsidRPr="00CF0D3F">
        <w:t>ДЕКЛАРАЦИЯ НА КАНДИДАТА</w:t>
      </w:r>
    </w:p>
    <w:p w14:paraId="3D26E491" w14:textId="77777777" w:rsidR="00CF0D3F" w:rsidRPr="00CF0D3F" w:rsidRDefault="00CF0D3F" w:rsidP="00CF0D3F">
      <w:pPr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Долуподписаният/-ата</w:t>
      </w:r>
      <w:r w:rsidRPr="00CF0D3F">
        <w:rPr>
          <w:rStyle w:val="FootnoteReference"/>
          <w:rFonts w:ascii="Times New Roman" w:eastAsiaTheme="majorEastAsia" w:hAnsi="Times New Roman"/>
          <w:lang w:val="bg-BG"/>
        </w:rPr>
        <w:footnoteReference w:customMarkFollows="1" w:id="2"/>
        <w:sym w:font="Symbol" w:char="F02A"/>
      </w:r>
    </w:p>
    <w:p w14:paraId="181B50FD" w14:textId="77777777" w:rsidR="00CF0D3F" w:rsidRPr="00CF0D3F" w:rsidRDefault="00CF0D3F" w:rsidP="00CF0D3F">
      <w:pPr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 xml:space="preserve">_________________________________________________________, </w:t>
      </w:r>
    </w:p>
    <w:p w14:paraId="4BA12ED9" w14:textId="396F4973" w:rsidR="00CF0D3F" w:rsidRPr="00CF0D3F" w:rsidRDefault="00CF0D3F" w:rsidP="00CF0D3F">
      <w:pPr>
        <w:tabs>
          <w:tab w:val="left" w:pos="1440"/>
        </w:tabs>
        <w:ind w:firstLine="1980"/>
        <w:rPr>
          <w:rFonts w:ascii="Times New Roman" w:hAnsi="Times New Roman"/>
          <w:sz w:val="18"/>
          <w:szCs w:val="18"/>
          <w:lang w:val="bg-BG"/>
        </w:rPr>
      </w:pPr>
      <w:r w:rsidRPr="00CF0D3F">
        <w:rPr>
          <w:rFonts w:ascii="Times New Roman" w:hAnsi="Times New Roman"/>
          <w:sz w:val="18"/>
          <w:szCs w:val="18"/>
          <w:lang w:val="bg-BG"/>
        </w:rPr>
        <w:t>(с</w:t>
      </w:r>
      <w:r>
        <w:rPr>
          <w:rFonts w:ascii="Times New Roman" w:hAnsi="Times New Roman"/>
          <w:sz w:val="18"/>
          <w:szCs w:val="18"/>
          <w:lang w:val="bg-BG"/>
        </w:rPr>
        <w:t>обствено, бащино и фамилно име)</w:t>
      </w:r>
    </w:p>
    <w:p w14:paraId="66FC7478" w14:textId="0953EDEF" w:rsidR="00CF0D3F" w:rsidRPr="00CF0D3F" w:rsidRDefault="00CF0D3F" w:rsidP="00CF0D3F">
      <w:pPr>
        <w:rPr>
          <w:rFonts w:ascii="Times New Roman" w:hAnsi="Times New Roman"/>
          <w:sz w:val="18"/>
          <w:szCs w:val="18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ЕГН ______________________</w:t>
      </w:r>
      <w:r>
        <w:rPr>
          <w:rFonts w:ascii="Times New Roman" w:hAnsi="Times New Roman"/>
          <w:szCs w:val="24"/>
          <w:lang w:val="bg-BG"/>
        </w:rPr>
        <w:t xml:space="preserve">, </w:t>
      </w:r>
    </w:p>
    <w:p w14:paraId="7E0D0079" w14:textId="77777777" w:rsidR="00CF0D3F" w:rsidRPr="00CF0D3F" w:rsidRDefault="00CF0D3F" w:rsidP="00CF0D3F">
      <w:pPr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в качеството си на ___________________________________________________________</w:t>
      </w:r>
    </w:p>
    <w:p w14:paraId="649908EB" w14:textId="5D3775EF" w:rsidR="00CF0D3F" w:rsidRPr="00CF0D3F" w:rsidRDefault="00CF0D3F" w:rsidP="00CF0D3F">
      <w:pPr>
        <w:rPr>
          <w:rFonts w:ascii="Times New Roman" w:hAnsi="Times New Roman"/>
          <w:sz w:val="18"/>
          <w:szCs w:val="18"/>
          <w:lang w:val="bg-BG"/>
        </w:rPr>
      </w:pPr>
      <w:r w:rsidRPr="00CF0D3F">
        <w:rPr>
          <w:rFonts w:ascii="Times New Roman" w:hAnsi="Times New Roman"/>
          <w:sz w:val="18"/>
          <w:szCs w:val="18"/>
          <w:lang w:val="bg-BG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</w:t>
      </w:r>
      <w:r>
        <w:rPr>
          <w:rFonts w:ascii="Times New Roman" w:hAnsi="Times New Roman"/>
          <w:sz w:val="18"/>
          <w:szCs w:val="18"/>
          <w:lang w:val="bg-BG"/>
        </w:rPr>
        <w:t xml:space="preserve"> на кандидата и др.)</w:t>
      </w:r>
    </w:p>
    <w:p w14:paraId="5DF7FDA1" w14:textId="77777777" w:rsidR="00CF0D3F" w:rsidRPr="00CF0D3F" w:rsidRDefault="00CF0D3F" w:rsidP="00CF0D3F">
      <w:pPr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на _______________________________________________________, вписано в</w:t>
      </w:r>
    </w:p>
    <w:p w14:paraId="18087DD3" w14:textId="697F7E4B" w:rsidR="00CF0D3F" w:rsidRPr="00CF0D3F" w:rsidRDefault="00CF0D3F" w:rsidP="00CF0D3F">
      <w:pPr>
        <w:ind w:firstLine="2160"/>
        <w:rPr>
          <w:rFonts w:ascii="Times New Roman" w:hAnsi="Times New Roman"/>
          <w:sz w:val="18"/>
          <w:szCs w:val="18"/>
          <w:lang w:val="bg-BG"/>
        </w:rPr>
      </w:pPr>
      <w:r>
        <w:rPr>
          <w:rFonts w:ascii="Times New Roman" w:hAnsi="Times New Roman"/>
          <w:sz w:val="18"/>
          <w:szCs w:val="18"/>
          <w:lang w:val="bg-BG"/>
        </w:rPr>
        <w:t>(наименование на кандидата)</w:t>
      </w:r>
    </w:p>
    <w:p w14:paraId="33B43BC6" w14:textId="77777777" w:rsidR="00CF0D3F" w:rsidRDefault="00CF0D3F" w:rsidP="00CF0D3F">
      <w:pPr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търговския регистър на Агенци</w:t>
      </w:r>
      <w:r>
        <w:rPr>
          <w:rFonts w:ascii="Times New Roman" w:hAnsi="Times New Roman"/>
          <w:szCs w:val="24"/>
          <w:lang w:val="bg-BG"/>
        </w:rPr>
        <w:t>ята по вписванията под единен и</w:t>
      </w:r>
      <w:r w:rsidRPr="00CF0D3F">
        <w:rPr>
          <w:rFonts w:ascii="Times New Roman" w:hAnsi="Times New Roman"/>
          <w:szCs w:val="24"/>
          <w:lang w:val="bg-BG"/>
        </w:rPr>
        <w:t>дентификационен код №</w:t>
      </w:r>
      <w:r w:rsidRPr="00CF0D3F">
        <w:rPr>
          <w:rFonts w:ascii="Times New Roman" w:hAnsi="Times New Roman"/>
          <w:i/>
          <w:iCs/>
          <w:szCs w:val="24"/>
          <w:lang w:val="bg-BG"/>
        </w:rPr>
        <w:t xml:space="preserve"> </w:t>
      </w:r>
      <w:r w:rsidRPr="00CF0D3F">
        <w:rPr>
          <w:rFonts w:ascii="Times New Roman" w:hAnsi="Times New Roman"/>
          <w:szCs w:val="24"/>
          <w:lang w:val="bg-BG"/>
        </w:rPr>
        <w:t xml:space="preserve">_______________, </w:t>
      </w:r>
    </w:p>
    <w:p w14:paraId="18CFC59F" w14:textId="2465EEA0" w:rsidR="00CF0D3F" w:rsidRPr="00CF0D3F" w:rsidRDefault="00CF0D3F" w:rsidP="00CF0D3F">
      <w:pPr>
        <w:rPr>
          <w:rFonts w:ascii="Times New Roman" w:hAnsi="Times New Roman"/>
          <w:b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 xml:space="preserve">със седалище _______________ и адрес на управление __________________________________________, - кандидат в процедура за определяне на изпълнител с предмет </w:t>
      </w:r>
      <w:r w:rsidRPr="00CF0D3F">
        <w:rPr>
          <w:rFonts w:ascii="Times New Roman" w:hAnsi="Times New Roman"/>
          <w:b/>
          <w:szCs w:val="24"/>
          <w:lang w:val="bg-BG"/>
        </w:rPr>
        <w:t>Предоставяне на услуги с предмет „Организиране на събития“ и доставки на самолетни билети</w:t>
      </w:r>
      <w:r>
        <w:rPr>
          <w:rFonts w:ascii="Times New Roman" w:hAnsi="Times New Roman"/>
          <w:b/>
          <w:szCs w:val="24"/>
          <w:lang w:val="bg-BG"/>
        </w:rPr>
        <w:t xml:space="preserve"> по </w:t>
      </w:r>
      <w:r w:rsidRPr="00CF0D3F">
        <w:rPr>
          <w:rFonts w:ascii="Times New Roman" w:hAnsi="Times New Roman"/>
          <w:b/>
          <w:szCs w:val="24"/>
          <w:lang w:val="bg-BG"/>
        </w:rPr>
        <w:t>проект „Зелено сътрудничество отвъд граници”, договор № 34-OSIS/2019 от 30.10.2019 г. по Фонд „Активни граждани“ в рамките на Финансовия механизъм на Европейското икономическо пространство 2014-2021 г.</w:t>
      </w:r>
    </w:p>
    <w:p w14:paraId="75DD208D" w14:textId="77777777" w:rsidR="00CF0D3F" w:rsidRPr="00CF0D3F" w:rsidRDefault="00CF0D3F" w:rsidP="00CF0D3F">
      <w:pPr>
        <w:rPr>
          <w:rFonts w:ascii="Times New Roman" w:hAnsi="Times New Roman"/>
          <w:b/>
          <w:szCs w:val="24"/>
          <w:lang w:val="bg-BG"/>
        </w:rPr>
      </w:pPr>
    </w:p>
    <w:p w14:paraId="3F36BF7A" w14:textId="77777777" w:rsidR="00CF0D3F" w:rsidRPr="00CF0D3F" w:rsidRDefault="00CF0D3F" w:rsidP="00CF0D3F">
      <w:pPr>
        <w:pStyle w:val="Heading1"/>
        <w:rPr>
          <w:rFonts w:ascii="Times New Roman" w:hAnsi="Times New Roman"/>
          <w:sz w:val="24"/>
          <w:szCs w:val="24"/>
          <w:lang w:val="bg-BG"/>
        </w:rPr>
      </w:pPr>
      <w:r w:rsidRPr="00CF0D3F">
        <w:rPr>
          <w:rFonts w:ascii="Times New Roman" w:hAnsi="Times New Roman"/>
          <w:sz w:val="24"/>
          <w:szCs w:val="24"/>
          <w:lang w:val="bg-BG"/>
        </w:rPr>
        <w:t>Д Е К Л А Р И Р А М,  Ч Е :</w:t>
      </w:r>
    </w:p>
    <w:p w14:paraId="325C87B5" w14:textId="77777777" w:rsidR="00CF0D3F" w:rsidRPr="00CF0D3F" w:rsidRDefault="00CF0D3F" w:rsidP="00CF0D3F">
      <w:pPr>
        <w:rPr>
          <w:rFonts w:ascii="Times New Roman" w:hAnsi="Times New Roman"/>
          <w:b/>
          <w:szCs w:val="24"/>
          <w:lang w:val="bg-BG"/>
        </w:rPr>
      </w:pPr>
    </w:p>
    <w:p w14:paraId="22CF032C" w14:textId="77777777" w:rsidR="00CF0D3F" w:rsidRPr="00CF0D3F" w:rsidRDefault="00CF0D3F" w:rsidP="00CF0D3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не съм осъждан с влязла в сила присъда за някое от следните престъпления по Наказателния кодекс или съгласно законодателството на страната, в която съм установен или регистриран:</w:t>
      </w:r>
    </w:p>
    <w:p w14:paraId="7AB96F58" w14:textId="77777777" w:rsidR="00CF0D3F" w:rsidRPr="00CF0D3F" w:rsidRDefault="00CF0D3F" w:rsidP="00CF0D3F">
      <w:pPr>
        <w:widowControl w:val="0"/>
        <w:numPr>
          <w:ilvl w:val="1"/>
          <w:numId w:val="12"/>
        </w:numPr>
        <w:tabs>
          <w:tab w:val="left" w:pos="900"/>
        </w:tabs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престъпления против финансовата, данъчната или осигурителната система, включително изпиране на пари;</w:t>
      </w:r>
    </w:p>
    <w:p w14:paraId="36F1844C" w14:textId="77777777" w:rsidR="00CF0D3F" w:rsidRPr="00CF0D3F" w:rsidRDefault="00CF0D3F" w:rsidP="00CF0D3F">
      <w:pPr>
        <w:widowControl w:val="0"/>
        <w:numPr>
          <w:ilvl w:val="1"/>
          <w:numId w:val="12"/>
        </w:numPr>
        <w:tabs>
          <w:tab w:val="left" w:pos="1080"/>
        </w:tabs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подкуп;</w:t>
      </w:r>
    </w:p>
    <w:p w14:paraId="6A6D1EDD" w14:textId="77777777" w:rsidR="00CF0D3F" w:rsidRPr="00CF0D3F" w:rsidRDefault="00CF0D3F" w:rsidP="00CF0D3F">
      <w:pPr>
        <w:widowControl w:val="0"/>
        <w:numPr>
          <w:ilvl w:val="1"/>
          <w:numId w:val="12"/>
        </w:numPr>
        <w:tabs>
          <w:tab w:val="left" w:pos="1080"/>
        </w:tabs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участие в организирана престъпна група;</w:t>
      </w:r>
    </w:p>
    <w:p w14:paraId="7745FA85" w14:textId="77777777" w:rsidR="00CF0D3F" w:rsidRPr="00CF0D3F" w:rsidRDefault="00CF0D3F" w:rsidP="00CF0D3F">
      <w:pPr>
        <w:widowControl w:val="0"/>
        <w:numPr>
          <w:ilvl w:val="1"/>
          <w:numId w:val="12"/>
        </w:numPr>
        <w:tabs>
          <w:tab w:val="left" w:pos="1080"/>
        </w:tabs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престъпления против собствеността;</w:t>
      </w:r>
    </w:p>
    <w:p w14:paraId="52A8B248" w14:textId="77777777" w:rsidR="00CF0D3F" w:rsidRPr="00CF0D3F" w:rsidRDefault="00CF0D3F" w:rsidP="00CF0D3F">
      <w:pPr>
        <w:widowControl w:val="0"/>
        <w:numPr>
          <w:ilvl w:val="1"/>
          <w:numId w:val="12"/>
        </w:numPr>
        <w:tabs>
          <w:tab w:val="left" w:pos="1080"/>
        </w:tabs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престъпления против стопанството.</w:t>
      </w:r>
    </w:p>
    <w:p w14:paraId="2CCC58A3" w14:textId="77777777" w:rsidR="00CF0D3F" w:rsidRPr="00CF0D3F" w:rsidRDefault="00CF0D3F" w:rsidP="00CF0D3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Представляваният от мен кандидат не е обявен в несъстоятелност.</w:t>
      </w:r>
    </w:p>
    <w:p w14:paraId="36712EF2" w14:textId="77777777" w:rsidR="00CF0D3F" w:rsidRPr="00CF0D3F" w:rsidRDefault="00CF0D3F" w:rsidP="00CF0D3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 xml:space="preserve">Представляваният от мен кандидат не е в производство по ликвидация и не се намира в подобна процедура, съгласно законодателството на страната, в която е установен/регистриран </w:t>
      </w:r>
      <w:r w:rsidRPr="00CF0D3F">
        <w:rPr>
          <w:rFonts w:ascii="Times New Roman" w:hAnsi="Times New Roman"/>
          <w:i/>
          <w:sz w:val="18"/>
          <w:szCs w:val="18"/>
          <w:lang w:val="bg-BG"/>
        </w:rPr>
        <w:t>(отнася се за случаите, когато кандидатът е чуждестранно физическо или юридическо лице</w:t>
      </w:r>
      <w:r w:rsidRPr="00CF0D3F">
        <w:rPr>
          <w:rFonts w:ascii="Times New Roman" w:hAnsi="Times New Roman"/>
          <w:i/>
          <w:szCs w:val="24"/>
          <w:lang w:val="bg-BG"/>
        </w:rPr>
        <w:t>)</w:t>
      </w:r>
      <w:r w:rsidRPr="00CF0D3F">
        <w:rPr>
          <w:rFonts w:ascii="Times New Roman" w:hAnsi="Times New Roman"/>
          <w:szCs w:val="24"/>
          <w:lang w:val="bg-BG"/>
        </w:rPr>
        <w:t>.</w:t>
      </w:r>
    </w:p>
    <w:p w14:paraId="2F22C990" w14:textId="77777777" w:rsidR="00CF0D3F" w:rsidRPr="00CF0D3F" w:rsidRDefault="00CF0D3F" w:rsidP="00CF0D3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highlight w:val="white"/>
          <w:shd w:val="clear" w:color="auto" w:fill="FEFEFE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Аз и представляваният от мен кандидат</w:t>
      </w:r>
      <w:r w:rsidRPr="00CF0D3F">
        <w:rPr>
          <w:rFonts w:ascii="Times New Roman" w:hAnsi="Times New Roman"/>
          <w:szCs w:val="24"/>
          <w:highlight w:val="white"/>
          <w:shd w:val="clear" w:color="auto" w:fill="FEFEFE"/>
          <w:lang w:val="bg-BG"/>
        </w:rPr>
        <w:t xml:space="preserve"> не сме свързани лица по смисъла на § 1, ал. 1 от </w:t>
      </w:r>
      <w:r w:rsidRPr="00CF0D3F">
        <w:rPr>
          <w:rFonts w:ascii="Times New Roman" w:hAnsi="Times New Roman"/>
          <w:szCs w:val="24"/>
          <w:highlight w:val="white"/>
          <w:shd w:val="clear" w:color="auto" w:fill="FEFEFE"/>
          <w:lang w:val="bg-BG"/>
        </w:rPr>
        <w:lastRenderedPageBreak/>
        <w:t>допълнителните разпоредби на Търговския закон с бенефициента или с член на управителен или контролен орган на бенефициента.</w:t>
      </w:r>
    </w:p>
    <w:p w14:paraId="649B765F" w14:textId="77777777" w:rsidR="00CF0D3F" w:rsidRPr="00CF0D3F" w:rsidRDefault="00CF0D3F" w:rsidP="00CF0D3F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 xml:space="preserve">В случай, че кандидатът   _____________________________________________ </w:t>
      </w:r>
    </w:p>
    <w:p w14:paraId="3B190B48" w14:textId="77777777" w:rsidR="00CF0D3F" w:rsidRPr="00CF0D3F" w:rsidRDefault="00CF0D3F" w:rsidP="00CF0D3F">
      <w:pPr>
        <w:widowControl w:val="0"/>
        <w:autoSpaceDE w:val="0"/>
        <w:autoSpaceDN w:val="0"/>
        <w:adjustRightInd w:val="0"/>
        <w:ind w:left="360" w:firstLine="3960"/>
        <w:rPr>
          <w:rFonts w:ascii="Times New Roman" w:hAnsi="Times New Roman"/>
          <w:i/>
          <w:sz w:val="18"/>
          <w:szCs w:val="18"/>
          <w:lang w:val="bg-BG"/>
        </w:rPr>
      </w:pPr>
      <w:r w:rsidRPr="00CF0D3F">
        <w:rPr>
          <w:rFonts w:ascii="Times New Roman" w:hAnsi="Times New Roman"/>
          <w:i/>
          <w:sz w:val="18"/>
          <w:szCs w:val="18"/>
          <w:lang w:val="bg-BG"/>
        </w:rPr>
        <w:t>(наименование на кандидата)</w:t>
      </w:r>
    </w:p>
    <w:p w14:paraId="4AD28ACB" w14:textId="77777777" w:rsidR="00CF0D3F" w:rsidRPr="00CF0D3F" w:rsidRDefault="00CF0D3F" w:rsidP="00CF0D3F">
      <w:pPr>
        <w:widowControl w:val="0"/>
        <w:autoSpaceDE w:val="0"/>
        <w:autoSpaceDN w:val="0"/>
        <w:adjustRightInd w:val="0"/>
        <w:ind w:left="72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бъде определен за изпълнител, ще представя доказателства за декларираните по т. 1 – 3 обстоятелства преди сключването на договора.</w:t>
      </w:r>
    </w:p>
    <w:p w14:paraId="0A236C16" w14:textId="77777777" w:rsidR="00CF0D3F" w:rsidRPr="00CF0D3F" w:rsidRDefault="00CF0D3F" w:rsidP="00CF0D3F">
      <w:pPr>
        <w:numPr>
          <w:ilvl w:val="0"/>
          <w:numId w:val="12"/>
        </w:numPr>
        <w:spacing w:before="0" w:line="240" w:lineRule="auto"/>
        <w:ind w:right="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При промяна на декларираните обстоятелства, ще уведомя незабавно бенефициента (</w:t>
      </w:r>
      <w:r w:rsidRPr="00CF0D3F">
        <w:rPr>
          <w:rFonts w:ascii="Times New Roman" w:hAnsi="Times New Roman"/>
          <w:sz w:val="18"/>
          <w:szCs w:val="18"/>
          <w:lang w:val="bg-BG"/>
        </w:rPr>
        <w:t>не по-късно от 7 дни от настъпване на промяна в декларираните обстоятелства</w:t>
      </w:r>
      <w:r w:rsidRPr="00CF0D3F">
        <w:rPr>
          <w:rFonts w:ascii="Times New Roman" w:hAnsi="Times New Roman"/>
          <w:szCs w:val="24"/>
          <w:lang w:val="bg-BG"/>
        </w:rPr>
        <w:t xml:space="preserve">). </w:t>
      </w:r>
    </w:p>
    <w:p w14:paraId="0BF62F68" w14:textId="77777777" w:rsidR="00CF0D3F" w:rsidRPr="00CF0D3F" w:rsidRDefault="00CF0D3F" w:rsidP="00CF0D3F">
      <w:pPr>
        <w:rPr>
          <w:rFonts w:ascii="Times New Roman" w:hAnsi="Times New Roman"/>
          <w:szCs w:val="24"/>
          <w:lang w:val="bg-BG"/>
        </w:rPr>
      </w:pPr>
    </w:p>
    <w:p w14:paraId="7E857115" w14:textId="1A378679" w:rsidR="00CF0D3F" w:rsidRPr="00CF0D3F" w:rsidRDefault="00CF0D3F" w:rsidP="00CF0D3F">
      <w:pPr>
        <w:pStyle w:val="BodyTextIndent"/>
        <w:jc w:val="both"/>
      </w:pPr>
      <w:r w:rsidRPr="00CF0D3F">
        <w:t xml:space="preserve">Известно ми е, че за неверни данни нося наказателна отговорност по </w:t>
      </w:r>
      <w:proofErr w:type="spellStart"/>
      <w:r w:rsidRPr="00CF0D3F">
        <w:t>чл</w:t>
      </w:r>
      <w:proofErr w:type="spellEnd"/>
      <w:r w:rsidR="00DD7A14">
        <w:t xml:space="preserve"> </w:t>
      </w:r>
      <w:bookmarkStart w:id="0" w:name="_GoBack"/>
      <w:bookmarkEnd w:id="0"/>
      <w:r w:rsidRPr="00CF0D3F">
        <w:t>.313 от Наказателния кодекс.</w:t>
      </w:r>
    </w:p>
    <w:p w14:paraId="60503DB2" w14:textId="77777777" w:rsidR="00CF0D3F" w:rsidRPr="00CF0D3F" w:rsidRDefault="00CF0D3F" w:rsidP="00CF0D3F">
      <w:pPr>
        <w:ind w:left="360"/>
        <w:rPr>
          <w:rFonts w:ascii="Times New Roman" w:hAnsi="Times New Roman"/>
          <w:szCs w:val="24"/>
          <w:lang w:val="bg-BG"/>
        </w:rPr>
      </w:pPr>
    </w:p>
    <w:p w14:paraId="015BB44D" w14:textId="5DAD0A6F" w:rsidR="00CF0D3F" w:rsidRPr="00CF0D3F" w:rsidRDefault="00CF0D3F" w:rsidP="00CF0D3F">
      <w:pPr>
        <w:ind w:left="360"/>
        <w:rPr>
          <w:rFonts w:ascii="Times New Roman" w:hAnsi="Times New Roman"/>
          <w:szCs w:val="24"/>
          <w:lang w:val="bg-BG"/>
        </w:rPr>
      </w:pPr>
      <w:r w:rsidRPr="00CF0D3F">
        <w:rPr>
          <w:rFonts w:ascii="Times New Roman" w:hAnsi="Times New Roman"/>
          <w:szCs w:val="24"/>
          <w:lang w:val="bg-BG"/>
        </w:rPr>
        <w:t>____________  20</w:t>
      </w:r>
      <w:r w:rsidRPr="00CF0D3F">
        <w:rPr>
          <w:rFonts w:ascii="Times New Roman" w:hAnsi="Times New Roman"/>
          <w:szCs w:val="24"/>
          <w:lang w:val="bg-BG"/>
        </w:rPr>
        <w:t>19</w:t>
      </w:r>
      <w:r w:rsidRPr="00CF0D3F">
        <w:rPr>
          <w:rFonts w:ascii="Times New Roman" w:hAnsi="Times New Roman"/>
          <w:szCs w:val="24"/>
          <w:lang w:val="bg-BG"/>
        </w:rPr>
        <w:t xml:space="preserve"> г.                                       ДЕКЛАРАТОР: _______________</w:t>
      </w:r>
    </w:p>
    <w:p w14:paraId="3620B142" w14:textId="77777777" w:rsidR="00CF0D3F" w:rsidRPr="00CF0D3F" w:rsidRDefault="00CF0D3F" w:rsidP="00CF0D3F">
      <w:pPr>
        <w:ind w:left="360" w:firstLine="540"/>
        <w:rPr>
          <w:rFonts w:ascii="Times New Roman" w:hAnsi="Times New Roman"/>
          <w:sz w:val="18"/>
          <w:szCs w:val="18"/>
          <w:lang w:val="bg-BG"/>
        </w:rPr>
      </w:pPr>
      <w:r w:rsidRPr="00CF0D3F">
        <w:rPr>
          <w:rFonts w:ascii="Times New Roman" w:hAnsi="Times New Roman"/>
          <w:sz w:val="18"/>
          <w:szCs w:val="18"/>
          <w:lang w:val="bg-BG"/>
        </w:rPr>
        <w:t>(дата)</w:t>
      </w:r>
    </w:p>
    <w:p w14:paraId="1F3D0F2A" w14:textId="77777777" w:rsidR="00CF0D3F" w:rsidRPr="00CF0D3F" w:rsidRDefault="00CF0D3F" w:rsidP="00CF0D3F">
      <w:pPr>
        <w:tabs>
          <w:tab w:val="left" w:pos="7845"/>
        </w:tabs>
        <w:rPr>
          <w:rFonts w:ascii="Times New Roman" w:hAnsi="Times New Roman"/>
          <w:sz w:val="28"/>
          <w:szCs w:val="28"/>
          <w:lang w:val="bg-BG"/>
        </w:rPr>
      </w:pPr>
    </w:p>
    <w:p w14:paraId="235ED98F" w14:textId="2F91BFBD" w:rsidR="0074096D" w:rsidRPr="00CF0D3F" w:rsidRDefault="0074096D" w:rsidP="00CF0D3F">
      <w:pPr>
        <w:rPr>
          <w:lang w:val="bg-BG"/>
        </w:rPr>
      </w:pPr>
    </w:p>
    <w:sectPr w:rsidR="0074096D" w:rsidRPr="00CF0D3F" w:rsidSect="00215BA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133" w:bottom="184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7FBFA71" w14:textId="77777777" w:rsidR="007123CF" w:rsidRDefault="007123CF" w:rsidP="00CD3791">
      <w:r>
        <w:separator/>
      </w:r>
    </w:p>
  </w:endnote>
  <w:endnote w:type="continuationSeparator" w:id="0">
    <w:p w14:paraId="61A9FF0D" w14:textId="77777777" w:rsidR="007123CF" w:rsidRDefault="007123CF" w:rsidP="00CD3791">
      <w:r>
        <w:continuationSeparator/>
      </w:r>
    </w:p>
  </w:endnote>
  <w:endnote w:type="continuationNotice" w:id="1">
    <w:p w14:paraId="16C5481A" w14:textId="77777777" w:rsidR="007123CF" w:rsidRDefault="007123C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NeueLT Std Blk">
    <w:altName w:val="Arial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DB869" w14:textId="3A89A31A" w:rsidR="00D84D8A" w:rsidRDefault="000618C5" w:rsidP="00CD3791">
    <w:pPr>
      <w:pStyle w:val="Footer"/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5" behindDoc="0" locked="0" layoutInCell="1" allowOverlap="1" wp14:anchorId="4D42F250" wp14:editId="509B59AE">
              <wp:simplePos x="0" y="0"/>
              <wp:positionH relativeFrom="margin">
                <wp:posOffset>63500</wp:posOffset>
              </wp:positionH>
              <wp:positionV relativeFrom="paragraph">
                <wp:posOffset>150495</wp:posOffset>
              </wp:positionV>
              <wp:extent cx="5734050" cy="14046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B2866" w14:textId="77777777" w:rsidR="000618C5" w:rsidRPr="00A75F5B" w:rsidRDefault="000618C5" w:rsidP="000618C5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42F2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pt;margin-top:11.85pt;width:451.5pt;height:110.6pt;z-index:25166336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" stroked="f">
              <v:textbox style="mso-fit-shape-to-text:t">
                <w:txbxContent>
                  <w:p w14:paraId="2A3B2866" w14:textId="77777777" w:rsidR="000618C5" w:rsidRPr="00A75F5B" w:rsidRDefault="000618C5" w:rsidP="000618C5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4D8A" w:rsidRPr="00033E0A">
      <w:rPr>
        <w:noProof/>
      </w:rPr>
      <w:drawing>
        <wp:anchor distT="0" distB="0" distL="114300" distR="114300" simplePos="0" relativeHeight="251658243" behindDoc="1" locked="0" layoutInCell="1" allowOverlap="1" wp14:anchorId="45C71344" wp14:editId="19A35687">
          <wp:simplePos x="0" y="0"/>
          <wp:positionH relativeFrom="page">
            <wp:posOffset>-190500</wp:posOffset>
          </wp:positionH>
          <wp:positionV relativeFrom="paragraph">
            <wp:posOffset>563880</wp:posOffset>
          </wp:positionV>
          <wp:extent cx="7732395" cy="215900"/>
          <wp:effectExtent l="0" t="0" r="1905" b="0"/>
          <wp:wrapSquare wrapText="bothSides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07DB86B" w14:textId="1E32E9C6" w:rsidR="00D84D8A" w:rsidRPr="00033E0A" w:rsidRDefault="00681B0B" w:rsidP="00033E0A">
    <w:pPr>
      <w:pStyle w:val="Footer"/>
      <w:spacing w:before="0"/>
      <w:ind w:right="-57"/>
      <w:jc w:val="center"/>
      <w:rPr>
        <w:sz w:val="18"/>
        <w:szCs w:val="18"/>
      </w:rPr>
    </w:pPr>
    <w:r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8485" behindDoc="0" locked="0" layoutInCell="1" allowOverlap="1" wp14:anchorId="223F0CA6" wp14:editId="767B6D1F">
              <wp:simplePos x="0" y="0"/>
              <wp:positionH relativeFrom="page">
                <wp:posOffset>713740</wp:posOffset>
              </wp:positionH>
              <wp:positionV relativeFrom="paragraph">
                <wp:posOffset>-647700</wp:posOffset>
              </wp:positionV>
              <wp:extent cx="6126725" cy="1884485"/>
              <wp:effectExtent l="0" t="0" r="6985" b="5080"/>
              <wp:wrapNone/>
              <wp:docPr id="23" name="Text 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26725" cy="18844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B12E046" w14:textId="77777777" w:rsidR="00681B0B" w:rsidRPr="00796900" w:rsidRDefault="00681B0B" w:rsidP="00681B0B">
                          <w:pPr>
                            <w:jc w:val="center"/>
                            <w:rPr>
                              <w:rFonts w:asciiTheme="minorHAnsi" w:hAnsiTheme="minorHAnsi"/>
                              <w:color w:val="7F7F7F" w:themeColor="text1" w:themeTint="80"/>
                              <w:sz w:val="18"/>
                              <w:szCs w:val="18"/>
                              <w:lang w:val="bg-BG"/>
                            </w:rPr>
                          </w:pPr>
                          <w:r w:rsidRPr="00796900">
                            <w:rPr>
                              <w:rFonts w:asciiTheme="minorHAnsi" w:hAnsiTheme="minorHAnsi"/>
                              <w:color w:val="7F7F7F" w:themeColor="text1" w:themeTint="80"/>
                              <w:sz w:val="18"/>
                              <w:szCs w:val="18"/>
                              <w:lang w:val="bg-BG"/>
                            </w:rPr>
                            <w:t>„Проектът «Зелено сътрудничество отвъд граници» се изпълнява с финансова подкрепа в размер на 143 218 евро, предоставена от Исландия, Лихтенщайн и Норвегия по линия на Финансовия механизъм на ЕИП. Основната цел на проект «Зелено сътрудничество отвъд граници» е да въвлече поне 540 младежи, учители и представители на НПО, бизнеси и държавни институции от България и Норвегия в обучителни дейности по зелено предприемачество и иновации чрез сформирането на поне 8 трансгранични екипа, които ще развият иновативни продукти, услуги и инициативи за справяне с климатичните промени.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23F0CA6" id="_x0000_t202" coordsize="21600,21600" o:spt="202" path="m,l,21600r21600,l21600,xe">
              <v:stroke joinstyle="miter"/>
              <v:path gradientshapeok="t" o:connecttype="rect"/>
            </v:shapetype>
            <v:shape id="Text Box 23" o:spid="_x0000_s1027" type="#_x0000_t202" style="position:absolute;left:0;text-align:left;margin-left:56.2pt;margin-top:-51pt;width:482.4pt;height:148.4pt;z-index:251668485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" fillcolor="white [3201]" stroked="f" strokeweight=".5pt">
              <v:textbox style="mso-fit-shape-to-text:t" inset="1mm,.5mm,1mm,.5mm">
                <w:txbxContent>
                  <w:p w14:paraId="7B12E046" w14:textId="77777777" w:rsidR="00681B0B" w:rsidRPr="00796900" w:rsidRDefault="00681B0B" w:rsidP="00681B0B">
                    <w:pPr>
                      <w:jc w:val="center"/>
                      <w:rPr>
                        <w:rFonts w:asciiTheme="minorHAnsi" w:hAnsiTheme="minorHAnsi"/>
                        <w:color w:val="7F7F7F" w:themeColor="text1" w:themeTint="80"/>
                        <w:sz w:val="18"/>
                        <w:szCs w:val="18"/>
                        <w:lang w:val="bg-BG"/>
                      </w:rPr>
                    </w:pPr>
                    <w:r w:rsidRPr="00796900">
                      <w:rPr>
                        <w:rFonts w:asciiTheme="minorHAnsi" w:hAnsiTheme="minorHAnsi"/>
                        <w:color w:val="7F7F7F" w:themeColor="text1" w:themeTint="80"/>
                        <w:sz w:val="18"/>
                        <w:szCs w:val="18"/>
                        <w:lang w:val="bg-BG"/>
                      </w:rPr>
                      <w:t>„Проектът «Зелено сътрудничество отвъд граници» се изпълнява с финансова подкрепа в размер на 143 218 евро, предоставена от Исландия, Лихтенщайн и Норвегия по линия на Финансовия механизъм на ЕИП. Основната цел на проект «Зелено сътрудничество отвъд граници» е да въвлече поне 540 младежи, учители и представители на НПО, бизнеси и държавни институции от България и Норвегия в обучителни дейности по зелено предприемачество и иновации чрез сформирането на поне 8 трансгранични екипа, които ще развият иновативни продукти, услуги и инициативи за справяне с климатичните промени.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3BBE20" w14:textId="77777777" w:rsidR="007123CF" w:rsidRDefault="007123CF" w:rsidP="00CD3791">
      <w:r>
        <w:separator/>
      </w:r>
    </w:p>
  </w:footnote>
  <w:footnote w:type="continuationSeparator" w:id="0">
    <w:p w14:paraId="11C55A40" w14:textId="77777777" w:rsidR="007123CF" w:rsidRDefault="007123CF" w:rsidP="00CD3791">
      <w:r>
        <w:continuationSeparator/>
      </w:r>
    </w:p>
  </w:footnote>
  <w:footnote w:type="continuationNotice" w:id="1">
    <w:p w14:paraId="0F7AD38C" w14:textId="77777777" w:rsidR="007123CF" w:rsidRDefault="007123CF">
      <w:pPr>
        <w:spacing w:before="0" w:line="240" w:lineRule="auto"/>
      </w:pPr>
    </w:p>
  </w:footnote>
  <w:footnote w:id="2">
    <w:p w14:paraId="047B8991" w14:textId="103AA113" w:rsidR="00CF0D3F" w:rsidRPr="004D626E" w:rsidRDefault="00CF0D3F" w:rsidP="00CF0D3F">
      <w:pPr>
        <w:pStyle w:val="FootnoteText"/>
        <w:jc w:val="both"/>
        <w:rPr>
          <w:sz w:val="16"/>
          <w:szCs w:val="16"/>
        </w:rPr>
      </w:pPr>
      <w:r w:rsidRPr="00C504F8">
        <w:rPr>
          <w:rStyle w:val="FootnoteReference"/>
          <w:rFonts w:eastAsiaTheme="majorEastAsia"/>
        </w:rPr>
        <w:sym w:font="Symbol" w:char="F02A"/>
      </w:r>
      <w:r w:rsidRPr="00C504F8">
        <w:t xml:space="preserve"> </w:t>
      </w:r>
      <w:r w:rsidRPr="00C504F8">
        <w:rPr>
          <w:sz w:val="16"/>
          <w:szCs w:val="16"/>
        </w:rPr>
        <w:t>Декларацията се подписва от всяко едно от лицата, посочени в чл.</w:t>
      </w:r>
      <w:r w:rsidRPr="00C504F8">
        <w:rPr>
          <w:sz w:val="16"/>
          <w:szCs w:val="16"/>
          <w:lang w:val="ru-RU"/>
        </w:rPr>
        <w:t xml:space="preserve"> </w:t>
      </w:r>
      <w:r w:rsidRPr="00C504F8">
        <w:rPr>
          <w:sz w:val="16"/>
          <w:szCs w:val="16"/>
        </w:rPr>
        <w:t>22, ал</w:t>
      </w:r>
      <w:r w:rsidRPr="009A76F7">
        <w:rPr>
          <w:sz w:val="16"/>
          <w:szCs w:val="16"/>
        </w:rPr>
        <w:t>. 2, т.1 на ПМС №</w:t>
      </w:r>
      <w:r>
        <w:rPr>
          <w:sz w:val="16"/>
          <w:szCs w:val="16"/>
          <w:lang w:val="en-US"/>
        </w:rPr>
        <w:t>118</w:t>
      </w:r>
      <w:r>
        <w:rPr>
          <w:sz w:val="16"/>
          <w:szCs w:val="16"/>
        </w:rPr>
        <w:t>/</w:t>
      </w:r>
      <w:r>
        <w:rPr>
          <w:sz w:val="16"/>
          <w:szCs w:val="16"/>
          <w:lang w:val="en-US"/>
        </w:rPr>
        <w:t>20</w:t>
      </w:r>
      <w:r>
        <w:rPr>
          <w:sz w:val="16"/>
          <w:szCs w:val="16"/>
        </w:rPr>
        <w:t>.0</w:t>
      </w:r>
      <w:r>
        <w:rPr>
          <w:sz w:val="16"/>
          <w:szCs w:val="16"/>
          <w:lang w:val="en-US"/>
        </w:rPr>
        <w:t>5</w:t>
      </w:r>
      <w:r>
        <w:rPr>
          <w:sz w:val="16"/>
          <w:szCs w:val="16"/>
        </w:rPr>
        <w:t>.201</w:t>
      </w:r>
      <w:r>
        <w:rPr>
          <w:sz w:val="16"/>
          <w:szCs w:val="16"/>
          <w:lang w:val="en-US"/>
        </w:rPr>
        <w:t>4</w:t>
      </w:r>
      <w:r>
        <w:rPr>
          <w:sz w:val="16"/>
          <w:szCs w:val="16"/>
        </w:rPr>
        <w:t xml:space="preserve"> </w:t>
      </w:r>
      <w:r w:rsidRPr="009A76F7">
        <w:rPr>
          <w:sz w:val="16"/>
          <w:szCs w:val="16"/>
        </w:rPr>
        <w:t xml:space="preserve"> г. </w:t>
      </w:r>
      <w:r w:rsidR="004A24CB">
        <w:rPr>
          <w:sz w:val="16"/>
          <w:szCs w:val="16"/>
        </w:rPr>
        <w:t xml:space="preserve">за </w:t>
      </w:r>
      <w:r w:rsidRPr="009A76F7">
        <w:rPr>
          <w:sz w:val="16"/>
          <w:szCs w:val="16"/>
        </w:rPr>
        <w:t>условията и</w:t>
      </w:r>
      <w:r w:rsidRPr="00C504F8">
        <w:rPr>
          <w:sz w:val="16"/>
          <w:szCs w:val="16"/>
        </w:rPr>
        <w:t xml:space="preserve"> реда за определяне на изпълнител от страна на бенефициенти на безвъзмездна финансова помощ от</w:t>
      </w:r>
      <w:r>
        <w:rPr>
          <w:sz w:val="16"/>
          <w:szCs w:val="16"/>
          <w:lang w:val="en-US"/>
        </w:rPr>
        <w:t xml:space="preserve"> </w:t>
      </w:r>
      <w:r>
        <w:rPr>
          <w:sz w:val="16"/>
          <w:szCs w:val="16"/>
        </w:rPr>
        <w:t>Европейския фонд за регионално развитие, Европейския социален фонд, Кохезионния фонд, Европейския фонд за морско дело и рибарство, Финансовия механизъм на Европейското икономическо пространство и Норвежкия финансов механизъм</w:t>
      </w:r>
      <w:r w:rsidR="009A3DF3">
        <w:rPr>
          <w:sz w:val="16"/>
          <w:szCs w:val="16"/>
        </w:rPr>
        <w:t>.</w:t>
      </w:r>
    </w:p>
    <w:p w14:paraId="125921D9" w14:textId="77777777" w:rsidR="00CF0D3F" w:rsidRDefault="00CF0D3F" w:rsidP="00CF0D3F">
      <w:pPr>
        <w:pStyle w:val="FootnoteText"/>
        <w:jc w:val="both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AD5724B" w14:textId="209C0E28" w:rsidR="00D84D8A" w:rsidRDefault="000618C5">
    <w:pPr>
      <w:pStyle w:val="Header"/>
    </w:pPr>
    <w:r>
      <w:rPr>
        <w:noProof/>
      </w:rPr>
      <w:drawing>
        <wp:anchor distT="0" distB="0" distL="114300" distR="114300" simplePos="0" relativeHeight="251661317" behindDoc="1" locked="0" layoutInCell="1" allowOverlap="1" wp14:anchorId="1DD7CF81" wp14:editId="5C57E257">
          <wp:simplePos x="0" y="0"/>
          <wp:positionH relativeFrom="column">
            <wp:posOffset>3857625</wp:posOffset>
          </wp:positionH>
          <wp:positionV relativeFrom="paragraph">
            <wp:posOffset>-190500</wp:posOffset>
          </wp:positionV>
          <wp:extent cx="2454576" cy="781050"/>
          <wp:effectExtent l="0" t="0" r="3175" b="0"/>
          <wp:wrapNone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54576" cy="781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F86747" w14:textId="4DAC4263" w:rsidR="00681B0B" w:rsidRDefault="00681B0B">
    <w:pPr>
      <w:pStyle w:val="Header"/>
    </w:pPr>
    <w:r>
      <w:rPr>
        <w:noProof/>
      </w:rPr>
      <w:drawing>
        <wp:anchor distT="0" distB="0" distL="114300" distR="114300" simplePos="0" relativeHeight="251665413" behindDoc="1" locked="0" layoutInCell="1" allowOverlap="1" wp14:anchorId="1005266B" wp14:editId="7C92C81C">
          <wp:simplePos x="0" y="0"/>
          <wp:positionH relativeFrom="margin">
            <wp:posOffset>4314825</wp:posOffset>
          </wp:positionH>
          <wp:positionV relativeFrom="paragraph">
            <wp:posOffset>-142875</wp:posOffset>
          </wp:positionV>
          <wp:extent cx="1768475" cy="562610"/>
          <wp:effectExtent l="0" t="0" r="3175" b="8890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7" behindDoc="0" locked="0" layoutInCell="1" allowOverlap="1" wp14:anchorId="76348B5A" wp14:editId="647BAF92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590675" cy="558800"/>
          <wp:effectExtent l="0" t="0" r="9525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E4"/>
    <w:rsid w:val="00020E07"/>
    <w:rsid w:val="00024FEB"/>
    <w:rsid w:val="000255EE"/>
    <w:rsid w:val="00033E0A"/>
    <w:rsid w:val="000618C5"/>
    <w:rsid w:val="00070261"/>
    <w:rsid w:val="00071E86"/>
    <w:rsid w:val="0009305C"/>
    <w:rsid w:val="000D073A"/>
    <w:rsid w:val="000D44E9"/>
    <w:rsid w:val="000D6765"/>
    <w:rsid w:val="000F5B9E"/>
    <w:rsid w:val="00112621"/>
    <w:rsid w:val="00134973"/>
    <w:rsid w:val="0014030E"/>
    <w:rsid w:val="001703A9"/>
    <w:rsid w:val="00177A87"/>
    <w:rsid w:val="001858D2"/>
    <w:rsid w:val="001A2A44"/>
    <w:rsid w:val="00215BAE"/>
    <w:rsid w:val="00216B7C"/>
    <w:rsid w:val="00225842"/>
    <w:rsid w:val="002551D5"/>
    <w:rsid w:val="00287CCA"/>
    <w:rsid w:val="00291E80"/>
    <w:rsid w:val="00294073"/>
    <w:rsid w:val="002B2A1C"/>
    <w:rsid w:val="002C2F34"/>
    <w:rsid w:val="002C5EAD"/>
    <w:rsid w:val="002D16E4"/>
    <w:rsid w:val="002D51C7"/>
    <w:rsid w:val="002D71A3"/>
    <w:rsid w:val="003374E3"/>
    <w:rsid w:val="00337A6D"/>
    <w:rsid w:val="00337C2A"/>
    <w:rsid w:val="003808C9"/>
    <w:rsid w:val="003A5621"/>
    <w:rsid w:val="0041158E"/>
    <w:rsid w:val="00421FCC"/>
    <w:rsid w:val="00435F28"/>
    <w:rsid w:val="00442709"/>
    <w:rsid w:val="00451AF1"/>
    <w:rsid w:val="00470183"/>
    <w:rsid w:val="004923C5"/>
    <w:rsid w:val="004A24CB"/>
    <w:rsid w:val="004B58E4"/>
    <w:rsid w:val="004B5A9C"/>
    <w:rsid w:val="004D3818"/>
    <w:rsid w:val="004E4ADC"/>
    <w:rsid w:val="004E50E0"/>
    <w:rsid w:val="004E6C62"/>
    <w:rsid w:val="0052084F"/>
    <w:rsid w:val="0053690C"/>
    <w:rsid w:val="00543B0F"/>
    <w:rsid w:val="005539D0"/>
    <w:rsid w:val="00570D84"/>
    <w:rsid w:val="0057678E"/>
    <w:rsid w:val="0058679B"/>
    <w:rsid w:val="005A7A89"/>
    <w:rsid w:val="005C3B5E"/>
    <w:rsid w:val="005D4EA8"/>
    <w:rsid w:val="005F02E3"/>
    <w:rsid w:val="005F6939"/>
    <w:rsid w:val="00603CD4"/>
    <w:rsid w:val="006100A1"/>
    <w:rsid w:val="0061120D"/>
    <w:rsid w:val="00612729"/>
    <w:rsid w:val="00621F7B"/>
    <w:rsid w:val="00624749"/>
    <w:rsid w:val="0064353B"/>
    <w:rsid w:val="00671C37"/>
    <w:rsid w:val="00671FF4"/>
    <w:rsid w:val="00677686"/>
    <w:rsid w:val="00681B0B"/>
    <w:rsid w:val="006B2691"/>
    <w:rsid w:val="006C235B"/>
    <w:rsid w:val="006E1219"/>
    <w:rsid w:val="006F2168"/>
    <w:rsid w:val="007123CF"/>
    <w:rsid w:val="007331A0"/>
    <w:rsid w:val="0073777E"/>
    <w:rsid w:val="007401D4"/>
    <w:rsid w:val="007405A2"/>
    <w:rsid w:val="0074096D"/>
    <w:rsid w:val="00744A66"/>
    <w:rsid w:val="00764DC3"/>
    <w:rsid w:val="00783E47"/>
    <w:rsid w:val="00796900"/>
    <w:rsid w:val="007B1120"/>
    <w:rsid w:val="007D48EE"/>
    <w:rsid w:val="008161B9"/>
    <w:rsid w:val="0081689D"/>
    <w:rsid w:val="0082557A"/>
    <w:rsid w:val="008308EF"/>
    <w:rsid w:val="008475B3"/>
    <w:rsid w:val="00861D92"/>
    <w:rsid w:val="0087181E"/>
    <w:rsid w:val="008C24F7"/>
    <w:rsid w:val="008C6AD1"/>
    <w:rsid w:val="008D5888"/>
    <w:rsid w:val="008E3642"/>
    <w:rsid w:val="008E6212"/>
    <w:rsid w:val="008F3FA2"/>
    <w:rsid w:val="008F5701"/>
    <w:rsid w:val="00923D9A"/>
    <w:rsid w:val="0096657B"/>
    <w:rsid w:val="009971E7"/>
    <w:rsid w:val="009A040F"/>
    <w:rsid w:val="009A3DF3"/>
    <w:rsid w:val="00A06AA4"/>
    <w:rsid w:val="00A13AEF"/>
    <w:rsid w:val="00A15490"/>
    <w:rsid w:val="00A20D00"/>
    <w:rsid w:val="00A5285D"/>
    <w:rsid w:val="00A665D6"/>
    <w:rsid w:val="00A75F5B"/>
    <w:rsid w:val="00A85812"/>
    <w:rsid w:val="00AF0890"/>
    <w:rsid w:val="00B055F3"/>
    <w:rsid w:val="00B131CE"/>
    <w:rsid w:val="00B13B39"/>
    <w:rsid w:val="00B40B19"/>
    <w:rsid w:val="00B83B08"/>
    <w:rsid w:val="00B85EAA"/>
    <w:rsid w:val="00BA4E94"/>
    <w:rsid w:val="00BB0D47"/>
    <w:rsid w:val="00BB1DAC"/>
    <w:rsid w:val="00BB6953"/>
    <w:rsid w:val="00BC7B5A"/>
    <w:rsid w:val="00BD492C"/>
    <w:rsid w:val="00C22E63"/>
    <w:rsid w:val="00C24D80"/>
    <w:rsid w:val="00C45C9F"/>
    <w:rsid w:val="00C62A81"/>
    <w:rsid w:val="00C83E4B"/>
    <w:rsid w:val="00CC6F95"/>
    <w:rsid w:val="00CC74A0"/>
    <w:rsid w:val="00CC7AA9"/>
    <w:rsid w:val="00CD3791"/>
    <w:rsid w:val="00CD63A1"/>
    <w:rsid w:val="00CE367B"/>
    <w:rsid w:val="00CF04A8"/>
    <w:rsid w:val="00CF0D3F"/>
    <w:rsid w:val="00CF0EC8"/>
    <w:rsid w:val="00CF4D65"/>
    <w:rsid w:val="00CF706E"/>
    <w:rsid w:val="00D2115A"/>
    <w:rsid w:val="00D41995"/>
    <w:rsid w:val="00D84D8A"/>
    <w:rsid w:val="00DA2D1A"/>
    <w:rsid w:val="00DC0EAB"/>
    <w:rsid w:val="00DC3362"/>
    <w:rsid w:val="00DC4A32"/>
    <w:rsid w:val="00DD7A14"/>
    <w:rsid w:val="00DE42E8"/>
    <w:rsid w:val="00DF20D2"/>
    <w:rsid w:val="00E57F25"/>
    <w:rsid w:val="00E7361F"/>
    <w:rsid w:val="00EA533C"/>
    <w:rsid w:val="00EB35C6"/>
    <w:rsid w:val="00ED39FD"/>
    <w:rsid w:val="00ED3E4D"/>
    <w:rsid w:val="00EE0394"/>
    <w:rsid w:val="00EE48B6"/>
    <w:rsid w:val="00EE4F6F"/>
    <w:rsid w:val="00EF3E91"/>
    <w:rsid w:val="00EF5CEE"/>
    <w:rsid w:val="00F02155"/>
    <w:rsid w:val="00F060A7"/>
    <w:rsid w:val="00F139CB"/>
    <w:rsid w:val="00F2199F"/>
    <w:rsid w:val="00F270D0"/>
    <w:rsid w:val="00F55400"/>
    <w:rsid w:val="00F767CC"/>
    <w:rsid w:val="00F805EB"/>
    <w:rsid w:val="00FA5442"/>
    <w:rsid w:val="00FA75D5"/>
    <w:rsid w:val="00FC147E"/>
    <w:rsid w:val="00FD753B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07DB833"/>
  <w15:docId w15:val="{150AF271-32AA-46FA-8CA6-012DD71D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2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F27F354-C07A-4D33-BA28-007CC2C6C4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379</TotalTime>
  <Pages>2</Pages>
  <Words>396</Words>
  <Characters>2259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Vera Petkantchin</cp:lastModifiedBy>
  <cp:revision>31</cp:revision>
  <cp:lastPrinted>2015-02-27T10:38:00Z</cp:lastPrinted>
  <dcterms:created xsi:type="dcterms:W3CDTF">2016-10-20T14:46:00Z</dcterms:created>
  <dcterms:modified xsi:type="dcterms:W3CDTF">2019-12-03T14:44:00Z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